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4F" w:rsidRPr="00912CD1" w:rsidRDefault="0050264F" w:rsidP="00912C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2CD1">
        <w:rPr>
          <w:rFonts w:ascii="Arial" w:eastAsia="Times New Roman" w:hAnsi="Arial" w:cs="Arial"/>
          <w:sz w:val="24"/>
          <w:szCs w:val="24"/>
          <w:lang w:eastAsia="pl-PL"/>
        </w:rPr>
        <w:t xml:space="preserve">Usługi opiekuńcze i specjalistyczne usługi opiekuńcze </w:t>
      </w:r>
    </w:p>
    <w:p w:rsidR="0050264F" w:rsidRPr="00912CD1" w:rsidRDefault="0050264F" w:rsidP="00912C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akapit1"/>
      <w:bookmarkStart w:id="1" w:name="_GoBack"/>
      <w:bookmarkEnd w:id="0"/>
      <w:r w:rsidRPr="00912CD1">
        <w:rPr>
          <w:rFonts w:ascii="Arial" w:eastAsia="Times New Roman" w:hAnsi="Arial" w:cs="Arial"/>
          <w:sz w:val="24"/>
          <w:szCs w:val="24"/>
          <w:lang w:eastAsia="pl-PL"/>
        </w:rPr>
        <w:t>Osobie samotnej, która z powodu wieku, choroby lub innych przyczyn wymaga pomocy innych osób, a jest jej pozbawiona, przysługuje pomoc w formie usług opiekuńczych lub specjalistycznych usług opiekuńczych. </w:t>
      </w:r>
    </w:p>
    <w:p w:rsidR="0050264F" w:rsidRPr="00912CD1" w:rsidRDefault="0050264F" w:rsidP="00912C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2CD1">
        <w:rPr>
          <w:rFonts w:ascii="Arial" w:eastAsia="Times New Roman" w:hAnsi="Arial" w:cs="Arial"/>
          <w:sz w:val="24"/>
          <w:szCs w:val="24"/>
          <w:lang w:eastAsia="pl-PL"/>
        </w:rPr>
        <w:t>Usługi opiekuńcze lub specjalistyczne usługi opiekuńcze mogą być przyznane również osobie, która wymaga pomocy innych osób, a rodzina, a także wspólnie niezamieszkujący małżonek, wstępni, zstępni nie mogą takiej pomocy zapewnić.</w:t>
      </w:r>
    </w:p>
    <w:p w:rsidR="0050264F" w:rsidRPr="00912CD1" w:rsidRDefault="0050264F" w:rsidP="00912C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2CD1">
        <w:rPr>
          <w:rFonts w:ascii="Arial" w:eastAsia="Times New Roman" w:hAnsi="Arial" w:cs="Arial"/>
          <w:bCs/>
          <w:sz w:val="24"/>
          <w:szCs w:val="24"/>
          <w:lang w:eastAsia="pl-PL"/>
        </w:rPr>
        <w:t>Usługi opiekuńcze</w:t>
      </w:r>
      <w:r w:rsidRPr="00912CD1">
        <w:rPr>
          <w:rFonts w:ascii="Arial" w:eastAsia="Times New Roman" w:hAnsi="Arial" w:cs="Arial"/>
          <w:sz w:val="24"/>
          <w:szCs w:val="24"/>
          <w:lang w:eastAsia="pl-PL"/>
        </w:rPr>
        <w:t xml:space="preserve"> obejmują pomoc w zaspokajaniu codziennych potrzeb życiowych, opiekę higieniczną, zaleconą przez lekarza pielęgnację oraz, w miarę możliwości, zapewnienie kontaktów z otoczeniem.</w:t>
      </w:r>
    </w:p>
    <w:p w:rsidR="0050264F" w:rsidRPr="00912CD1" w:rsidRDefault="0050264F" w:rsidP="00912C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2CD1">
        <w:rPr>
          <w:rFonts w:ascii="Arial" w:eastAsia="Times New Roman" w:hAnsi="Arial" w:cs="Arial"/>
          <w:bCs/>
          <w:sz w:val="24"/>
          <w:szCs w:val="24"/>
          <w:lang w:eastAsia="pl-PL"/>
        </w:rPr>
        <w:t>Specjalistyczne usługi opiekuńcze</w:t>
      </w:r>
      <w:r w:rsidRPr="00912CD1">
        <w:rPr>
          <w:rFonts w:ascii="Arial" w:eastAsia="Times New Roman" w:hAnsi="Arial" w:cs="Arial"/>
          <w:sz w:val="24"/>
          <w:szCs w:val="24"/>
          <w:lang w:eastAsia="pl-PL"/>
        </w:rPr>
        <w:t xml:space="preserve"> są to usługi dostosowane do szczególnych potrzeb wynikających z rodzaju schorzenia lub niepełnosprawności, świadczone przez osoby ze specjalistycznym przygotowaniem zawodowym.</w:t>
      </w:r>
    </w:p>
    <w:p w:rsidR="0050264F" w:rsidRPr="00912CD1" w:rsidRDefault="0050264F" w:rsidP="00912C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2CD1">
        <w:rPr>
          <w:rFonts w:ascii="Arial" w:eastAsia="Times New Roman" w:hAnsi="Arial" w:cs="Arial"/>
          <w:sz w:val="24"/>
          <w:szCs w:val="24"/>
          <w:lang w:eastAsia="pl-PL"/>
        </w:rPr>
        <w:t>Ośrodek pomocy społecznej, przyznając usługi opiekuńcze, ustala ich zakres, okres i miejsce świadczenia.</w:t>
      </w:r>
    </w:p>
    <w:p w:rsidR="0050264F" w:rsidRPr="00912CD1" w:rsidRDefault="0050264F" w:rsidP="00912C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2CD1">
        <w:rPr>
          <w:rFonts w:ascii="Arial" w:eastAsia="Times New Roman" w:hAnsi="Arial" w:cs="Arial"/>
          <w:sz w:val="24"/>
          <w:szCs w:val="24"/>
          <w:lang w:eastAsia="pl-PL"/>
        </w:rPr>
        <w:t>Rada gminy określa, w drodze uchwały, szczegółowe warunki przyznawania i odpłatności za usługi opiekuńcze i specjalistyczne usługi opiekuńcze, z wyłączeniem specjalistycznych usług opiekuńczych dla osób z zaburzeniami psychicznymi, oraz szczegółowe warunki częściowego lub całkowitego zwolnienia od opłat, jak również tryb ich pobierania.</w:t>
      </w:r>
    </w:p>
    <w:p w:rsidR="00912CD1" w:rsidRPr="00912CD1" w:rsidRDefault="00912CD1" w:rsidP="00912C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2CD1">
        <w:rPr>
          <w:rFonts w:ascii="Arial" w:eastAsia="Times New Roman" w:hAnsi="Arial" w:cs="Arial"/>
          <w:sz w:val="24"/>
          <w:szCs w:val="24"/>
          <w:lang w:eastAsia="pl-PL"/>
        </w:rPr>
        <w:t>Uchwała w sprawie odpłatności za usługi opiekuńcze znajduje się w załączniku.</w:t>
      </w:r>
    </w:p>
    <w:bookmarkEnd w:id="1"/>
    <w:p w:rsidR="00B27436" w:rsidRPr="00912CD1" w:rsidRDefault="00B27436">
      <w:pPr>
        <w:rPr>
          <w:rFonts w:ascii="Arial" w:hAnsi="Arial" w:cs="Arial"/>
        </w:rPr>
      </w:pPr>
    </w:p>
    <w:sectPr w:rsidR="00B27436" w:rsidRPr="0091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4F"/>
    <w:rsid w:val="00087E9E"/>
    <w:rsid w:val="0050264F"/>
    <w:rsid w:val="0069256F"/>
    <w:rsid w:val="00912CD1"/>
    <w:rsid w:val="00B2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5DF5-8C5D-4C22-B58E-0351C0B6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2018-08-20T09:58:00Z</dcterms:created>
  <dcterms:modified xsi:type="dcterms:W3CDTF">2018-08-24T06:22:00Z</dcterms:modified>
</cp:coreProperties>
</file>